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77C88" w14:textId="22CA91C2" w:rsidR="006279D8" w:rsidRPr="00EC0388" w:rsidRDefault="006279D8" w:rsidP="004A440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val="en-CA" w:eastAsia="en-CA"/>
        </w:rPr>
      </w:pPr>
      <w:r w:rsidRPr="00EC0388">
        <w:rPr>
          <w:rFonts w:ascii="Arial" w:eastAsia="Times New Roman" w:hAnsi="Arial" w:cs="Arial"/>
          <w:color w:val="000000"/>
          <w:sz w:val="36"/>
          <w:szCs w:val="36"/>
          <w:lang w:eastAsia="en-CA"/>
        </w:rPr>
        <w:t>CIGI’s Commitment to Diversity, Equity, and Inclusion</w:t>
      </w:r>
    </w:p>
    <w:p w14:paraId="716149A4" w14:textId="77777777" w:rsidR="006279D8" w:rsidRPr="00EC0388" w:rsidRDefault="006279D8" w:rsidP="006279D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CA"/>
        </w:rPr>
      </w:pPr>
    </w:p>
    <w:p w14:paraId="5AF3988D" w14:textId="77777777" w:rsidR="006279D8" w:rsidRPr="00EC0388" w:rsidRDefault="006279D8" w:rsidP="006279D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CA"/>
        </w:rPr>
      </w:pPr>
    </w:p>
    <w:p w14:paraId="3C53096C" w14:textId="4EC0F695" w:rsidR="006279D8" w:rsidRPr="00EC0388" w:rsidRDefault="006279D8" w:rsidP="002F4D2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val="en-CA" w:eastAsia="en-CA"/>
        </w:rPr>
      </w:pPr>
      <w:r w:rsidRPr="00EC0388">
        <w:rPr>
          <w:rFonts w:ascii="Arial" w:eastAsia="Times New Roman" w:hAnsi="Arial" w:cs="Arial"/>
          <w:color w:val="000000"/>
          <w:lang w:eastAsia="en-CA"/>
        </w:rPr>
        <w:t>As a think-tank that contributes to global governance and innovation, CIGI recognizes that we have a responsibility to serve the public interest and influence positive change; while fostering a diverse, equitable and inclusive community. We believe collaboration, communication, and respect lead to innovation, growth, and meaningful change. </w:t>
      </w:r>
    </w:p>
    <w:p w14:paraId="589D3CFD" w14:textId="77777777" w:rsidR="006279D8" w:rsidRPr="00EC0388" w:rsidRDefault="006279D8" w:rsidP="002F4D2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n-CA"/>
        </w:rPr>
      </w:pPr>
    </w:p>
    <w:p w14:paraId="23399E10" w14:textId="067E4BC4" w:rsidR="006279D8" w:rsidRPr="00EC0388" w:rsidRDefault="006279D8" w:rsidP="002F4D2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val="en-CA" w:eastAsia="en-CA"/>
        </w:rPr>
      </w:pPr>
      <w:r w:rsidRPr="00EC0388">
        <w:rPr>
          <w:rFonts w:ascii="Arial" w:eastAsia="Times New Roman" w:hAnsi="Arial" w:cs="Arial"/>
          <w:color w:val="000000"/>
          <w:lang w:eastAsia="en-CA"/>
        </w:rPr>
        <w:t>At CIGI, we foster an inclusive workplace through the removal of accessibility barriers, celebrating diversity, encouraging dialogue and storytelling, encouraging inclusive collaboration, while recognizing unconscious bias. We strive to become more self-aware, and to lead with compassion. </w:t>
      </w:r>
    </w:p>
    <w:p w14:paraId="747191B8" w14:textId="77777777" w:rsidR="006279D8" w:rsidRPr="00EC0388" w:rsidRDefault="006279D8" w:rsidP="002F4D2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n-CA"/>
        </w:rPr>
      </w:pPr>
    </w:p>
    <w:p w14:paraId="43F02BBE" w14:textId="741D8641" w:rsidR="006279D8" w:rsidRPr="00EC0388" w:rsidRDefault="006279D8" w:rsidP="007E353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val="en-CA" w:eastAsia="en-CA"/>
        </w:rPr>
      </w:pPr>
      <w:r w:rsidRPr="00EC0388">
        <w:rPr>
          <w:rFonts w:ascii="Arial" w:eastAsia="Times New Roman" w:hAnsi="Arial" w:cs="Arial"/>
          <w:color w:val="000000"/>
          <w:lang w:eastAsia="en-CA"/>
        </w:rPr>
        <w:t>CIGI is committed to removing barriers to ensure all employees, fellows, partners</w:t>
      </w:r>
      <w:r w:rsidR="007E3537" w:rsidRPr="00EC0388">
        <w:rPr>
          <w:rFonts w:ascii="Arial" w:eastAsia="Times New Roman" w:hAnsi="Arial" w:cs="Arial"/>
          <w:color w:val="000000"/>
          <w:lang w:eastAsia="en-CA"/>
        </w:rPr>
        <w:t>,</w:t>
      </w:r>
      <w:r w:rsidRPr="00EC0388">
        <w:rPr>
          <w:rFonts w:ascii="Arial" w:eastAsia="Times New Roman" w:hAnsi="Arial" w:cs="Arial"/>
          <w:color w:val="000000"/>
          <w:lang w:eastAsia="en-CA"/>
        </w:rPr>
        <w:t> and guests are included, supported, and heard. We actively seek out information that will help support and empower us, with a zero-tolerance policy fo</w:t>
      </w:r>
      <w:r w:rsidR="002F4D29" w:rsidRPr="00EC0388">
        <w:rPr>
          <w:rFonts w:ascii="Arial" w:eastAsia="Times New Roman" w:hAnsi="Arial" w:cs="Arial"/>
          <w:color w:val="000000"/>
          <w:lang w:eastAsia="en-CA"/>
        </w:rPr>
        <w:t>r d</w:t>
      </w:r>
      <w:r w:rsidRPr="00EC0388">
        <w:rPr>
          <w:rFonts w:ascii="Arial" w:eastAsia="Times New Roman" w:hAnsi="Arial" w:cs="Arial"/>
          <w:color w:val="000000"/>
          <w:lang w:eastAsia="en-CA"/>
        </w:rPr>
        <w:t>iscrimination, harassment, and intolerance. CIGI is committed to utilizing unbiased, fair</w:t>
      </w:r>
      <w:r w:rsidR="002F4D29" w:rsidRPr="00EC0388">
        <w:rPr>
          <w:rFonts w:ascii="Arial" w:eastAsia="Times New Roman" w:hAnsi="Arial" w:cs="Arial"/>
          <w:color w:val="000000"/>
          <w:lang w:eastAsia="en-CA"/>
        </w:rPr>
        <w:t xml:space="preserve">, </w:t>
      </w:r>
      <w:r w:rsidRPr="00EC0388">
        <w:rPr>
          <w:rFonts w:ascii="Arial" w:eastAsia="Times New Roman" w:hAnsi="Arial" w:cs="Arial"/>
          <w:color w:val="000000"/>
          <w:lang w:eastAsia="en-CA"/>
        </w:rPr>
        <w:t>and equitable processes in hiring and promotion decisions.</w:t>
      </w:r>
      <w:r w:rsidRPr="00EC0388">
        <w:rPr>
          <w:rFonts w:ascii="Arial" w:eastAsia="Times New Roman" w:hAnsi="Arial" w:cs="Arial"/>
          <w:color w:val="000000"/>
          <w:lang w:val="en-CA" w:eastAsia="en-CA"/>
        </w:rPr>
        <w:t> </w:t>
      </w:r>
    </w:p>
    <w:p w14:paraId="6FCAE113" w14:textId="77777777" w:rsidR="006279D8" w:rsidRPr="00EC0388" w:rsidRDefault="006279D8" w:rsidP="002F4D2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n-CA"/>
        </w:rPr>
      </w:pPr>
    </w:p>
    <w:p w14:paraId="552999ED" w14:textId="4A490282" w:rsidR="006279D8" w:rsidRPr="00EC0388" w:rsidRDefault="006279D8" w:rsidP="002F4D2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val="en-CA" w:eastAsia="en-CA"/>
        </w:rPr>
      </w:pPr>
      <w:r w:rsidRPr="00EC0388">
        <w:rPr>
          <w:rFonts w:ascii="Arial" w:eastAsia="Times New Roman" w:hAnsi="Arial" w:cs="Arial"/>
          <w:color w:val="000000"/>
          <w:lang w:eastAsia="en-CA"/>
        </w:rPr>
        <w:t xml:space="preserve">As a think-tank, we believe the world’s greatest ideas and discoveries have stemmed from a mosaic of minds, beliefs, backgrounds, and experiences, coming together to implement change. We embrace what makes each of us different and unique. CIGI is an advocate of </w:t>
      </w:r>
      <w:proofErr w:type="gramStart"/>
      <w:r w:rsidRPr="00EC0388">
        <w:rPr>
          <w:rFonts w:ascii="Arial" w:eastAsia="Times New Roman" w:hAnsi="Arial" w:cs="Arial"/>
          <w:color w:val="000000"/>
          <w:lang w:eastAsia="en-CA"/>
        </w:rPr>
        <w:t>the respectful</w:t>
      </w:r>
      <w:proofErr w:type="gramEnd"/>
      <w:r w:rsidRPr="00EC0388">
        <w:rPr>
          <w:rFonts w:ascii="Arial" w:eastAsia="Times New Roman" w:hAnsi="Arial" w:cs="Arial"/>
          <w:color w:val="000000"/>
          <w:lang w:eastAsia="en-CA"/>
        </w:rPr>
        <w:t>, constructive, and free exchange of ideas, perspectives, opinions, and ideologies. </w:t>
      </w:r>
    </w:p>
    <w:p w14:paraId="3802F509" w14:textId="77777777" w:rsidR="006279D8" w:rsidRPr="00EC0388" w:rsidRDefault="006279D8" w:rsidP="002F4D2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n-CA"/>
        </w:rPr>
      </w:pPr>
    </w:p>
    <w:p w14:paraId="7B0CA43A" w14:textId="26F02653" w:rsidR="003C4CC9" w:rsidRDefault="006279D8" w:rsidP="006279D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CA"/>
        </w:rPr>
      </w:pPr>
      <w:r w:rsidRPr="00EC0388">
        <w:rPr>
          <w:rFonts w:ascii="Arial" w:eastAsia="Times New Roman" w:hAnsi="Arial" w:cs="Arial"/>
          <w:color w:val="000000"/>
          <w:lang w:eastAsia="en-CA"/>
        </w:rPr>
        <w:t>Please join us in our Commitment to Diversity, Equity, and Inclusion. </w:t>
      </w:r>
    </w:p>
    <w:p w14:paraId="69DD5F16" w14:textId="77777777" w:rsidR="003C4CC9" w:rsidRDefault="003C4CC9" w:rsidP="006279D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CA"/>
        </w:rPr>
      </w:pP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6"/>
        <w:gridCol w:w="1633"/>
        <w:gridCol w:w="3827"/>
      </w:tblGrid>
      <w:tr w:rsidR="006279D8" w:rsidRPr="00EC0388" w14:paraId="54792FB3" w14:textId="77777777" w:rsidTr="00EA0638">
        <w:tc>
          <w:tcPr>
            <w:tcW w:w="3896" w:type="dxa"/>
            <w:tcBorders>
              <w:bottom w:val="single" w:sz="8" w:space="0" w:color="auto"/>
            </w:tcBorders>
            <w:shd w:val="clear" w:color="auto" w:fill="auto"/>
            <w:hideMark/>
          </w:tcPr>
          <w:p w14:paraId="7811B9E0" w14:textId="4640E765" w:rsidR="00AF279D" w:rsidRPr="00EC0388" w:rsidRDefault="006279D8" w:rsidP="00BA34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val="en-CA" w:eastAsia="en-CA"/>
              </w:rPr>
            </w:pPr>
            <w:r w:rsidRPr="00EC0388">
              <w:rPr>
                <w:rFonts w:ascii="Arial" w:eastAsia="Times New Roman" w:hAnsi="Arial" w:cs="Arial"/>
                <w:lang w:val="en-CA" w:eastAsia="en-CA"/>
              </w:rPr>
              <w:t> </w:t>
            </w:r>
          </w:p>
          <w:p w14:paraId="71B25EF7" w14:textId="449D7C86" w:rsidR="007A6B8B" w:rsidRDefault="006279D8" w:rsidP="00BA34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val="en-CA" w:eastAsia="en-CA"/>
              </w:rPr>
            </w:pPr>
            <w:r w:rsidRPr="00EC0388">
              <w:rPr>
                <w:rFonts w:ascii="Arial" w:eastAsia="Times New Roman" w:hAnsi="Arial" w:cs="Arial"/>
                <w:lang w:val="en-CA" w:eastAsia="en-CA"/>
              </w:rPr>
              <w:t> </w:t>
            </w:r>
          </w:p>
          <w:p w14:paraId="74B33110" w14:textId="77777777" w:rsidR="00EC0388" w:rsidRPr="00EC0388" w:rsidRDefault="00EC0388" w:rsidP="00BA34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val="en-CA" w:eastAsia="en-CA"/>
              </w:rPr>
            </w:pPr>
          </w:p>
          <w:p w14:paraId="5CCE6E92" w14:textId="3FDF6425" w:rsidR="00EC0388" w:rsidRPr="00EC0388" w:rsidRDefault="00EC0388" w:rsidP="00BA34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CA" w:eastAsia="en-CA"/>
              </w:rPr>
            </w:pPr>
          </w:p>
        </w:tc>
        <w:tc>
          <w:tcPr>
            <w:tcW w:w="1633" w:type="dxa"/>
            <w:shd w:val="clear" w:color="auto" w:fill="auto"/>
            <w:hideMark/>
          </w:tcPr>
          <w:p w14:paraId="7674C601" w14:textId="77777777" w:rsidR="006279D8" w:rsidRPr="00EC0388" w:rsidRDefault="006279D8" w:rsidP="00BA34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CA" w:eastAsia="en-CA"/>
              </w:rPr>
            </w:pPr>
            <w:r w:rsidRPr="00EC0388">
              <w:rPr>
                <w:rFonts w:ascii="Arial" w:eastAsia="Times New Roman" w:hAnsi="Arial" w:cs="Arial"/>
                <w:lang w:val="en-CA" w:eastAsia="en-CA"/>
              </w:rPr>
              <w:t> </w:t>
            </w:r>
          </w:p>
        </w:tc>
        <w:tc>
          <w:tcPr>
            <w:tcW w:w="3827" w:type="dxa"/>
            <w:tcBorders>
              <w:bottom w:val="single" w:sz="8" w:space="0" w:color="auto"/>
            </w:tcBorders>
            <w:shd w:val="clear" w:color="auto" w:fill="auto"/>
            <w:hideMark/>
          </w:tcPr>
          <w:p w14:paraId="78DD14F0" w14:textId="77777777" w:rsidR="006279D8" w:rsidRPr="00EC0388" w:rsidRDefault="006279D8" w:rsidP="00BA34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CA" w:eastAsia="en-CA"/>
              </w:rPr>
            </w:pPr>
            <w:r w:rsidRPr="00EC0388">
              <w:rPr>
                <w:rFonts w:ascii="Arial" w:eastAsia="Times New Roman" w:hAnsi="Arial" w:cs="Arial"/>
                <w:lang w:val="en-CA" w:eastAsia="en-CA"/>
              </w:rPr>
              <w:t> </w:t>
            </w:r>
          </w:p>
        </w:tc>
      </w:tr>
      <w:tr w:rsidR="006279D8" w:rsidRPr="00EC0388" w14:paraId="55FC19FA" w14:textId="77777777" w:rsidTr="00EA0638">
        <w:tc>
          <w:tcPr>
            <w:tcW w:w="3896" w:type="dxa"/>
            <w:tcBorders>
              <w:top w:val="single" w:sz="8" w:space="0" w:color="auto"/>
            </w:tcBorders>
            <w:shd w:val="clear" w:color="auto" w:fill="auto"/>
            <w:hideMark/>
          </w:tcPr>
          <w:p w14:paraId="4827D140" w14:textId="2083171B" w:rsidR="006279D8" w:rsidRPr="008E507E" w:rsidRDefault="00507C34" w:rsidP="00BA34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</w:pPr>
            <w:r w:rsidRPr="008E507E">
              <w:rPr>
                <w:rFonts w:ascii="Arial" w:eastAsia="Times New Roman" w:hAnsi="Arial" w:cs="Arial"/>
                <w:b/>
                <w:bCs/>
                <w:lang w:eastAsia="en-CA"/>
              </w:rPr>
              <w:t>Paul Samson</w:t>
            </w:r>
            <w:r w:rsidR="006279D8" w:rsidRPr="008E507E">
              <w:rPr>
                <w:rFonts w:ascii="Arial" w:eastAsia="Times New Roman" w:hAnsi="Arial" w:cs="Arial"/>
                <w:b/>
                <w:bCs/>
                <w:lang w:val="en-CA" w:eastAsia="en-CA"/>
              </w:rPr>
              <w:t> </w:t>
            </w:r>
          </w:p>
        </w:tc>
        <w:tc>
          <w:tcPr>
            <w:tcW w:w="1633" w:type="dxa"/>
            <w:shd w:val="clear" w:color="auto" w:fill="auto"/>
            <w:hideMark/>
          </w:tcPr>
          <w:p w14:paraId="3A935B51" w14:textId="77777777" w:rsidR="006279D8" w:rsidRPr="00EC0388" w:rsidRDefault="006279D8" w:rsidP="00BA34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CA" w:eastAsia="en-CA"/>
              </w:rPr>
            </w:pPr>
            <w:r w:rsidRPr="00EC0388">
              <w:rPr>
                <w:rFonts w:ascii="Arial" w:eastAsia="Times New Roman" w:hAnsi="Arial" w:cs="Arial"/>
                <w:lang w:val="en-CA" w:eastAsia="en-CA"/>
              </w:rPr>
              <w:t> </w:t>
            </w:r>
          </w:p>
        </w:tc>
        <w:tc>
          <w:tcPr>
            <w:tcW w:w="3827" w:type="dxa"/>
            <w:tcBorders>
              <w:top w:val="single" w:sz="8" w:space="0" w:color="auto"/>
            </w:tcBorders>
            <w:shd w:val="clear" w:color="auto" w:fill="auto"/>
            <w:hideMark/>
          </w:tcPr>
          <w:p w14:paraId="42230ED0" w14:textId="77777777" w:rsidR="006279D8" w:rsidRPr="008E507E" w:rsidRDefault="006279D8" w:rsidP="00BA34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</w:pPr>
            <w:r w:rsidRPr="008E507E">
              <w:rPr>
                <w:rFonts w:ascii="Arial" w:eastAsia="Times New Roman" w:hAnsi="Arial" w:cs="Arial"/>
                <w:b/>
                <w:bCs/>
                <w:lang w:eastAsia="en-CA"/>
              </w:rPr>
              <w:t>Aaron Shull</w:t>
            </w:r>
            <w:r w:rsidRPr="008E507E">
              <w:rPr>
                <w:rFonts w:ascii="Arial" w:eastAsia="Times New Roman" w:hAnsi="Arial" w:cs="Arial"/>
                <w:b/>
                <w:bCs/>
                <w:lang w:val="en-CA" w:eastAsia="en-CA"/>
              </w:rPr>
              <w:t> </w:t>
            </w:r>
          </w:p>
        </w:tc>
      </w:tr>
      <w:tr w:rsidR="006279D8" w:rsidRPr="00EC0388" w14:paraId="0C9D22C8" w14:textId="77777777" w:rsidTr="00EA0638">
        <w:tc>
          <w:tcPr>
            <w:tcW w:w="3896" w:type="dxa"/>
            <w:shd w:val="clear" w:color="auto" w:fill="auto"/>
            <w:hideMark/>
          </w:tcPr>
          <w:p w14:paraId="437D728C" w14:textId="77777777" w:rsidR="006279D8" w:rsidRPr="00EC0388" w:rsidRDefault="006279D8" w:rsidP="00BA34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CA" w:eastAsia="en-CA"/>
              </w:rPr>
            </w:pPr>
            <w:r w:rsidRPr="00EC0388">
              <w:rPr>
                <w:rFonts w:ascii="Arial" w:eastAsia="Times New Roman" w:hAnsi="Arial" w:cs="Arial"/>
                <w:lang w:eastAsia="en-CA"/>
              </w:rPr>
              <w:t>President</w:t>
            </w:r>
            <w:r w:rsidRPr="00EC0388">
              <w:rPr>
                <w:rFonts w:ascii="Arial" w:eastAsia="Times New Roman" w:hAnsi="Arial" w:cs="Arial"/>
                <w:lang w:val="en-CA" w:eastAsia="en-CA"/>
              </w:rPr>
              <w:t> </w:t>
            </w:r>
          </w:p>
        </w:tc>
        <w:tc>
          <w:tcPr>
            <w:tcW w:w="1633" w:type="dxa"/>
            <w:shd w:val="clear" w:color="auto" w:fill="auto"/>
            <w:hideMark/>
          </w:tcPr>
          <w:p w14:paraId="3EA03FD3" w14:textId="77777777" w:rsidR="006279D8" w:rsidRPr="00EC0388" w:rsidRDefault="006279D8" w:rsidP="00BA34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CA" w:eastAsia="en-CA"/>
              </w:rPr>
            </w:pPr>
            <w:r w:rsidRPr="00EC0388">
              <w:rPr>
                <w:rFonts w:ascii="Arial" w:eastAsia="Times New Roman" w:hAnsi="Arial" w:cs="Arial"/>
                <w:lang w:val="en-CA" w:eastAsia="en-CA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14:paraId="24BD48C3" w14:textId="758362BE" w:rsidR="006279D8" w:rsidRPr="00EC0388" w:rsidRDefault="006279D8" w:rsidP="00BA34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CA" w:eastAsia="en-CA"/>
              </w:rPr>
            </w:pPr>
            <w:r w:rsidRPr="00EC0388">
              <w:rPr>
                <w:rFonts w:ascii="Arial" w:eastAsia="Times New Roman" w:hAnsi="Arial" w:cs="Arial"/>
                <w:lang w:eastAsia="en-CA"/>
              </w:rPr>
              <w:t xml:space="preserve">Managing Director &amp; General </w:t>
            </w:r>
            <w:r w:rsidR="006366B2" w:rsidRPr="00EC0388">
              <w:rPr>
                <w:rFonts w:ascii="Arial" w:eastAsia="Times New Roman" w:hAnsi="Arial" w:cs="Arial"/>
                <w:lang w:eastAsia="en-CA"/>
              </w:rPr>
              <w:t>C</w:t>
            </w:r>
            <w:r w:rsidRPr="00EC0388">
              <w:rPr>
                <w:rFonts w:ascii="Arial" w:eastAsia="Times New Roman" w:hAnsi="Arial" w:cs="Arial"/>
                <w:lang w:eastAsia="en-CA"/>
              </w:rPr>
              <w:t>ounsel</w:t>
            </w:r>
            <w:r w:rsidRPr="00EC0388">
              <w:rPr>
                <w:rFonts w:ascii="Arial" w:eastAsia="Times New Roman" w:hAnsi="Arial" w:cs="Arial"/>
                <w:lang w:val="en-CA" w:eastAsia="en-CA"/>
              </w:rPr>
              <w:t> </w:t>
            </w:r>
          </w:p>
        </w:tc>
      </w:tr>
      <w:tr w:rsidR="006279D8" w:rsidRPr="00EC0388" w14:paraId="160D68A2" w14:textId="77777777" w:rsidTr="00EA0638">
        <w:trPr>
          <w:trHeight w:val="540"/>
        </w:trPr>
        <w:tc>
          <w:tcPr>
            <w:tcW w:w="3896" w:type="dxa"/>
            <w:tcBorders>
              <w:bottom w:val="single" w:sz="8" w:space="0" w:color="auto"/>
            </w:tcBorders>
            <w:shd w:val="clear" w:color="auto" w:fill="auto"/>
            <w:hideMark/>
          </w:tcPr>
          <w:p w14:paraId="79E0D736" w14:textId="77777777" w:rsidR="006279D8" w:rsidRPr="00EC0388" w:rsidRDefault="006279D8" w:rsidP="00BA34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CA" w:eastAsia="en-CA"/>
              </w:rPr>
            </w:pPr>
          </w:p>
          <w:p w14:paraId="32A81DC9" w14:textId="77777777" w:rsidR="00EC0388" w:rsidRDefault="00EC0388" w:rsidP="00BA34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CA" w:eastAsia="en-CA"/>
              </w:rPr>
            </w:pPr>
          </w:p>
          <w:p w14:paraId="54E7FA08" w14:textId="77777777" w:rsidR="004B3290" w:rsidRDefault="004B3290" w:rsidP="00BA34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CA" w:eastAsia="en-CA"/>
              </w:rPr>
            </w:pPr>
          </w:p>
          <w:p w14:paraId="5E4C293B" w14:textId="39274B59" w:rsidR="00EC0388" w:rsidRPr="00EC0388" w:rsidRDefault="00EC0388" w:rsidP="00BA34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CA" w:eastAsia="en-CA"/>
              </w:rPr>
            </w:pPr>
          </w:p>
        </w:tc>
        <w:tc>
          <w:tcPr>
            <w:tcW w:w="1633" w:type="dxa"/>
            <w:shd w:val="clear" w:color="auto" w:fill="auto"/>
            <w:hideMark/>
          </w:tcPr>
          <w:p w14:paraId="2AD6AE67" w14:textId="33826821" w:rsidR="006279D8" w:rsidRPr="00EC0388" w:rsidRDefault="006279D8" w:rsidP="00BA34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CA" w:eastAsia="en-CA"/>
              </w:rPr>
            </w:pPr>
          </w:p>
        </w:tc>
        <w:tc>
          <w:tcPr>
            <w:tcW w:w="3827" w:type="dxa"/>
            <w:tcBorders>
              <w:bottom w:val="single" w:sz="8" w:space="0" w:color="auto"/>
            </w:tcBorders>
            <w:shd w:val="clear" w:color="auto" w:fill="auto"/>
            <w:hideMark/>
          </w:tcPr>
          <w:p w14:paraId="08ED6376" w14:textId="2CE188D0" w:rsidR="006279D8" w:rsidRPr="00EC0388" w:rsidRDefault="006279D8" w:rsidP="00BA34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CA" w:eastAsia="en-CA"/>
              </w:rPr>
            </w:pPr>
          </w:p>
        </w:tc>
      </w:tr>
      <w:tr w:rsidR="005B44A3" w:rsidRPr="00EC0388" w14:paraId="5F5846D1" w14:textId="77777777" w:rsidTr="00EA0638">
        <w:tc>
          <w:tcPr>
            <w:tcW w:w="3896" w:type="dxa"/>
            <w:tcBorders>
              <w:top w:val="single" w:sz="8" w:space="0" w:color="auto"/>
            </w:tcBorders>
            <w:shd w:val="clear" w:color="auto" w:fill="auto"/>
            <w:hideMark/>
          </w:tcPr>
          <w:p w14:paraId="1B73BC43" w14:textId="77777777" w:rsidR="005B44A3" w:rsidRPr="008E507E" w:rsidRDefault="005B44A3" w:rsidP="005B44A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</w:pPr>
            <w:r w:rsidRPr="008E507E">
              <w:rPr>
                <w:rFonts w:ascii="Arial" w:eastAsia="Times New Roman" w:hAnsi="Arial" w:cs="Arial"/>
                <w:b/>
                <w:bCs/>
                <w:lang w:eastAsia="en-CA"/>
              </w:rPr>
              <w:t>Shelley Boettger</w:t>
            </w:r>
            <w:r w:rsidRPr="008E507E">
              <w:rPr>
                <w:rFonts w:ascii="Arial" w:eastAsia="Times New Roman" w:hAnsi="Arial" w:cs="Arial"/>
                <w:b/>
                <w:bCs/>
                <w:lang w:val="en-CA" w:eastAsia="en-CA"/>
              </w:rPr>
              <w:t> </w:t>
            </w:r>
          </w:p>
        </w:tc>
        <w:tc>
          <w:tcPr>
            <w:tcW w:w="1633" w:type="dxa"/>
            <w:shd w:val="clear" w:color="auto" w:fill="auto"/>
            <w:hideMark/>
          </w:tcPr>
          <w:p w14:paraId="420A0CAA" w14:textId="77777777" w:rsidR="005B44A3" w:rsidRPr="00EC0388" w:rsidRDefault="005B44A3" w:rsidP="005B44A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CA" w:eastAsia="en-CA"/>
              </w:rPr>
            </w:pPr>
            <w:r w:rsidRPr="00EC0388">
              <w:rPr>
                <w:rFonts w:ascii="Arial" w:eastAsia="Times New Roman" w:hAnsi="Arial" w:cs="Arial"/>
                <w:lang w:val="en-CA" w:eastAsia="en-CA"/>
              </w:rPr>
              <w:t> </w:t>
            </w:r>
          </w:p>
        </w:tc>
        <w:tc>
          <w:tcPr>
            <w:tcW w:w="3827" w:type="dxa"/>
            <w:tcBorders>
              <w:top w:val="single" w:sz="8" w:space="0" w:color="auto"/>
            </w:tcBorders>
            <w:shd w:val="clear" w:color="auto" w:fill="auto"/>
            <w:hideMark/>
          </w:tcPr>
          <w:p w14:paraId="1694A3B0" w14:textId="62EBD5F6" w:rsidR="005B44A3" w:rsidRPr="008E507E" w:rsidRDefault="005B44A3" w:rsidP="005B44A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</w:pPr>
            <w:r w:rsidRPr="008E507E">
              <w:rPr>
                <w:rFonts w:ascii="Arial" w:eastAsia="Times New Roman" w:hAnsi="Arial" w:cs="Arial"/>
                <w:b/>
                <w:bCs/>
                <w:lang w:val="en-CA" w:eastAsia="en-CA"/>
              </w:rPr>
              <w:t xml:space="preserve">Dianna English </w:t>
            </w:r>
          </w:p>
        </w:tc>
      </w:tr>
      <w:tr w:rsidR="005B44A3" w:rsidRPr="00EC0388" w14:paraId="639E25A0" w14:textId="77777777" w:rsidTr="00EA0638">
        <w:tc>
          <w:tcPr>
            <w:tcW w:w="3896" w:type="dxa"/>
            <w:shd w:val="clear" w:color="auto" w:fill="auto"/>
            <w:hideMark/>
          </w:tcPr>
          <w:p w14:paraId="2966905E" w14:textId="77777777" w:rsidR="005B44A3" w:rsidRPr="00EC0388" w:rsidRDefault="005B44A3" w:rsidP="005B44A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val="en-CA" w:eastAsia="en-CA"/>
              </w:rPr>
            </w:pPr>
            <w:r w:rsidRPr="00EC0388">
              <w:rPr>
                <w:rFonts w:ascii="Arial" w:eastAsia="Times New Roman" w:hAnsi="Arial" w:cs="Arial"/>
                <w:lang w:eastAsia="en-CA"/>
              </w:rPr>
              <w:t>CFO &amp; Director of Operations</w:t>
            </w:r>
            <w:r w:rsidRPr="00EC0388">
              <w:rPr>
                <w:rFonts w:ascii="Arial" w:eastAsia="Times New Roman" w:hAnsi="Arial" w:cs="Arial"/>
                <w:lang w:val="en-CA" w:eastAsia="en-CA"/>
              </w:rPr>
              <w:t> </w:t>
            </w:r>
          </w:p>
          <w:p w14:paraId="58A19C63" w14:textId="77777777" w:rsidR="002118CE" w:rsidRPr="00EC0388" w:rsidRDefault="002118CE" w:rsidP="005B44A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CA" w:eastAsia="en-CA"/>
              </w:rPr>
            </w:pPr>
          </w:p>
        </w:tc>
        <w:tc>
          <w:tcPr>
            <w:tcW w:w="1633" w:type="dxa"/>
            <w:shd w:val="clear" w:color="auto" w:fill="auto"/>
            <w:hideMark/>
          </w:tcPr>
          <w:p w14:paraId="4AF96159" w14:textId="77777777" w:rsidR="005B44A3" w:rsidRPr="00EC0388" w:rsidRDefault="005B44A3" w:rsidP="005B44A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CA" w:eastAsia="en-CA"/>
              </w:rPr>
            </w:pPr>
            <w:r w:rsidRPr="00EC0388">
              <w:rPr>
                <w:rFonts w:ascii="Arial" w:eastAsia="Times New Roman" w:hAnsi="Arial" w:cs="Arial"/>
                <w:lang w:val="en-CA" w:eastAsia="en-CA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14:paraId="31715387" w14:textId="10745286" w:rsidR="005B44A3" w:rsidRPr="00EC0388" w:rsidRDefault="005B44A3" w:rsidP="005B44A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CA" w:eastAsia="en-CA"/>
              </w:rPr>
            </w:pPr>
            <w:r w:rsidRPr="00EC0388">
              <w:rPr>
                <w:rFonts w:ascii="Arial" w:eastAsia="Times New Roman" w:hAnsi="Arial" w:cs="Arial"/>
                <w:lang w:val="en-CA" w:eastAsia="en-CA"/>
              </w:rPr>
              <w:t>Director of Program Management</w:t>
            </w:r>
          </w:p>
        </w:tc>
      </w:tr>
      <w:tr w:rsidR="006279D8" w:rsidRPr="00EC0388" w14:paraId="02E0839B" w14:textId="77777777" w:rsidTr="00EA0638">
        <w:tc>
          <w:tcPr>
            <w:tcW w:w="3896" w:type="dxa"/>
            <w:tcBorders>
              <w:bottom w:val="single" w:sz="8" w:space="0" w:color="auto"/>
            </w:tcBorders>
            <w:shd w:val="clear" w:color="auto" w:fill="auto"/>
            <w:hideMark/>
          </w:tcPr>
          <w:p w14:paraId="1F0D379B" w14:textId="77777777" w:rsidR="00EC0388" w:rsidRDefault="00EC0388" w:rsidP="00BA34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val="en-CA" w:eastAsia="en-CA"/>
              </w:rPr>
            </w:pPr>
          </w:p>
          <w:p w14:paraId="60804C69" w14:textId="77777777" w:rsidR="00EC0388" w:rsidRPr="00EC0388" w:rsidRDefault="00EC0388" w:rsidP="00BA34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val="en-CA" w:eastAsia="en-CA"/>
              </w:rPr>
            </w:pPr>
          </w:p>
          <w:p w14:paraId="28BD9F7E" w14:textId="77777777" w:rsidR="006279D8" w:rsidRPr="00EC0388" w:rsidRDefault="006279D8" w:rsidP="00BA34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val="en-CA" w:eastAsia="en-CA"/>
              </w:rPr>
            </w:pPr>
            <w:r w:rsidRPr="00EC0388">
              <w:rPr>
                <w:rFonts w:ascii="Arial" w:eastAsia="Times New Roman" w:hAnsi="Arial" w:cs="Arial"/>
                <w:lang w:val="en-CA" w:eastAsia="en-CA"/>
              </w:rPr>
              <w:t> </w:t>
            </w:r>
          </w:p>
          <w:p w14:paraId="61CBBE04" w14:textId="5E16782D" w:rsidR="00EC0388" w:rsidRPr="00EC0388" w:rsidRDefault="00EC0388" w:rsidP="00BA34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CA" w:eastAsia="en-CA"/>
              </w:rPr>
            </w:pPr>
          </w:p>
        </w:tc>
        <w:tc>
          <w:tcPr>
            <w:tcW w:w="1633" w:type="dxa"/>
            <w:shd w:val="clear" w:color="auto" w:fill="auto"/>
            <w:hideMark/>
          </w:tcPr>
          <w:p w14:paraId="60459371" w14:textId="77777777" w:rsidR="006279D8" w:rsidRPr="00EC0388" w:rsidRDefault="006279D8" w:rsidP="00BA34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CA" w:eastAsia="en-CA"/>
              </w:rPr>
            </w:pPr>
            <w:r w:rsidRPr="00EC0388">
              <w:rPr>
                <w:rFonts w:ascii="Arial" w:eastAsia="Times New Roman" w:hAnsi="Arial" w:cs="Arial"/>
                <w:lang w:val="en-CA" w:eastAsia="en-CA"/>
              </w:rPr>
              <w:t> </w:t>
            </w:r>
          </w:p>
        </w:tc>
        <w:tc>
          <w:tcPr>
            <w:tcW w:w="3827" w:type="dxa"/>
            <w:tcBorders>
              <w:bottom w:val="single" w:sz="8" w:space="0" w:color="auto"/>
            </w:tcBorders>
            <w:shd w:val="clear" w:color="auto" w:fill="auto"/>
            <w:hideMark/>
          </w:tcPr>
          <w:p w14:paraId="683636C8" w14:textId="77777777" w:rsidR="006279D8" w:rsidRPr="00EC0388" w:rsidRDefault="006279D8" w:rsidP="00BA34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CA" w:eastAsia="en-CA"/>
              </w:rPr>
            </w:pPr>
            <w:r w:rsidRPr="00EC0388">
              <w:rPr>
                <w:rFonts w:ascii="Arial" w:eastAsia="Times New Roman" w:hAnsi="Arial" w:cs="Arial"/>
                <w:lang w:val="en-CA" w:eastAsia="en-CA"/>
              </w:rPr>
              <w:t> </w:t>
            </w:r>
          </w:p>
        </w:tc>
      </w:tr>
      <w:tr w:rsidR="006279D8" w:rsidRPr="00EC0388" w14:paraId="1BDF1EA5" w14:textId="77777777" w:rsidTr="00EA0638">
        <w:tc>
          <w:tcPr>
            <w:tcW w:w="3896" w:type="dxa"/>
            <w:tcBorders>
              <w:top w:val="single" w:sz="8" w:space="0" w:color="auto"/>
            </w:tcBorders>
            <w:shd w:val="clear" w:color="auto" w:fill="auto"/>
            <w:hideMark/>
          </w:tcPr>
          <w:p w14:paraId="7A2588D4" w14:textId="6DCD5190" w:rsidR="006279D8" w:rsidRPr="008E507E" w:rsidRDefault="00EF6C07" w:rsidP="00BA34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</w:pPr>
            <w:r w:rsidRPr="008E507E">
              <w:rPr>
                <w:rFonts w:ascii="Arial" w:eastAsia="Times New Roman" w:hAnsi="Arial" w:cs="Arial"/>
                <w:b/>
                <w:bCs/>
                <w:lang w:val="en-CA" w:eastAsia="en-CA"/>
              </w:rPr>
              <w:t>Tracey Forrest</w:t>
            </w:r>
            <w:r w:rsidR="006279D8" w:rsidRPr="008E507E">
              <w:rPr>
                <w:rFonts w:ascii="Arial" w:eastAsia="Times New Roman" w:hAnsi="Arial" w:cs="Arial"/>
                <w:b/>
                <w:bCs/>
                <w:lang w:val="en-CA" w:eastAsia="en-CA"/>
              </w:rPr>
              <w:t> </w:t>
            </w:r>
          </w:p>
        </w:tc>
        <w:tc>
          <w:tcPr>
            <w:tcW w:w="1633" w:type="dxa"/>
            <w:shd w:val="clear" w:color="auto" w:fill="auto"/>
            <w:hideMark/>
          </w:tcPr>
          <w:p w14:paraId="0CFF1DB7" w14:textId="77777777" w:rsidR="006279D8" w:rsidRPr="008E507E" w:rsidRDefault="006279D8" w:rsidP="00BA34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</w:pPr>
            <w:r w:rsidRPr="008E507E">
              <w:rPr>
                <w:rFonts w:ascii="Arial" w:eastAsia="Times New Roman" w:hAnsi="Arial" w:cs="Arial"/>
                <w:b/>
                <w:bCs/>
                <w:lang w:val="en-CA" w:eastAsia="en-CA"/>
              </w:rPr>
              <w:t> </w:t>
            </w:r>
          </w:p>
        </w:tc>
        <w:tc>
          <w:tcPr>
            <w:tcW w:w="3827" w:type="dxa"/>
            <w:tcBorders>
              <w:top w:val="single" w:sz="8" w:space="0" w:color="auto"/>
            </w:tcBorders>
            <w:shd w:val="clear" w:color="auto" w:fill="auto"/>
            <w:hideMark/>
          </w:tcPr>
          <w:p w14:paraId="3223A0DD" w14:textId="44D7EF74" w:rsidR="006279D8" w:rsidRPr="008E507E" w:rsidRDefault="001C669F" w:rsidP="00BA34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</w:pPr>
            <w:r w:rsidRPr="008E507E">
              <w:rPr>
                <w:rFonts w:ascii="Arial" w:eastAsia="Times New Roman" w:hAnsi="Arial" w:cs="Arial"/>
                <w:b/>
                <w:bCs/>
                <w:lang w:val="en-CA" w:eastAsia="en-CA"/>
              </w:rPr>
              <w:t>Tari Stork</w:t>
            </w:r>
            <w:r w:rsidR="006279D8" w:rsidRPr="008E507E">
              <w:rPr>
                <w:rFonts w:ascii="Arial" w:eastAsia="Times New Roman" w:hAnsi="Arial" w:cs="Arial"/>
                <w:b/>
                <w:bCs/>
                <w:lang w:val="en-CA" w:eastAsia="en-CA"/>
              </w:rPr>
              <w:t> </w:t>
            </w:r>
          </w:p>
        </w:tc>
      </w:tr>
      <w:tr w:rsidR="006279D8" w:rsidRPr="00EC0388" w14:paraId="78D511EC" w14:textId="77777777" w:rsidTr="00EA0638">
        <w:tc>
          <w:tcPr>
            <w:tcW w:w="3896" w:type="dxa"/>
            <w:shd w:val="clear" w:color="auto" w:fill="auto"/>
            <w:hideMark/>
          </w:tcPr>
          <w:p w14:paraId="59A76A0B" w14:textId="6C638343" w:rsidR="00EC0388" w:rsidRPr="00EC0388" w:rsidRDefault="00EF6C07" w:rsidP="002118C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CA"/>
              </w:rPr>
            </w:pPr>
            <w:r w:rsidRPr="00EC0388">
              <w:rPr>
                <w:rFonts w:ascii="Arial" w:eastAsia="Times New Roman" w:hAnsi="Arial" w:cs="Arial"/>
                <w:lang w:eastAsia="en-CA"/>
              </w:rPr>
              <w:t>Research</w:t>
            </w:r>
            <w:r w:rsidR="006279D8" w:rsidRPr="00EC0388">
              <w:rPr>
                <w:rFonts w:ascii="Arial" w:eastAsia="Times New Roman" w:hAnsi="Arial" w:cs="Arial"/>
                <w:lang w:eastAsia="en-CA"/>
              </w:rPr>
              <w:t xml:space="preserve"> Director, </w:t>
            </w:r>
            <w:r w:rsidRPr="00EC0388">
              <w:rPr>
                <w:rFonts w:ascii="Arial" w:eastAsia="Times New Roman" w:hAnsi="Arial" w:cs="Arial"/>
                <w:lang w:eastAsia="en-CA"/>
              </w:rPr>
              <w:t>Transformative Technologies and G</w:t>
            </w:r>
            <w:r w:rsidR="002A580B" w:rsidRPr="00EC0388">
              <w:rPr>
                <w:rFonts w:ascii="Arial" w:eastAsia="Times New Roman" w:hAnsi="Arial" w:cs="Arial"/>
                <w:lang w:eastAsia="en-CA"/>
              </w:rPr>
              <w:t>o</w:t>
            </w:r>
            <w:r w:rsidRPr="00EC0388">
              <w:rPr>
                <w:rFonts w:ascii="Arial" w:eastAsia="Times New Roman" w:hAnsi="Arial" w:cs="Arial"/>
                <w:lang w:eastAsia="en-CA"/>
              </w:rPr>
              <w:t>vernance</w:t>
            </w:r>
          </w:p>
        </w:tc>
        <w:tc>
          <w:tcPr>
            <w:tcW w:w="1633" w:type="dxa"/>
            <w:shd w:val="clear" w:color="auto" w:fill="auto"/>
            <w:hideMark/>
          </w:tcPr>
          <w:p w14:paraId="4CA82C74" w14:textId="77777777" w:rsidR="006279D8" w:rsidRPr="00EC0388" w:rsidRDefault="006279D8" w:rsidP="00BA34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val="en-CA" w:eastAsia="en-CA"/>
              </w:rPr>
            </w:pPr>
            <w:r w:rsidRPr="00EC0388">
              <w:rPr>
                <w:rFonts w:ascii="Arial" w:eastAsia="Times New Roman" w:hAnsi="Arial" w:cs="Arial"/>
                <w:lang w:val="en-CA" w:eastAsia="en-CA"/>
              </w:rPr>
              <w:t> </w:t>
            </w:r>
          </w:p>
          <w:p w14:paraId="069C1A7E" w14:textId="77777777" w:rsidR="0076418C" w:rsidRPr="00EC0388" w:rsidRDefault="0076418C" w:rsidP="00BA34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CA" w:eastAsia="en-CA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14:paraId="2DB0F5DE" w14:textId="40C4A84B" w:rsidR="001069A9" w:rsidRPr="00EC0388" w:rsidRDefault="006279D8" w:rsidP="00CF0E9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CA"/>
              </w:rPr>
            </w:pPr>
            <w:r w:rsidRPr="00EC0388">
              <w:rPr>
                <w:rFonts w:ascii="Arial" w:eastAsia="Times New Roman" w:hAnsi="Arial" w:cs="Arial"/>
                <w:lang w:eastAsia="en-CA"/>
              </w:rPr>
              <w:t>Director of Public Affairs</w:t>
            </w:r>
          </w:p>
        </w:tc>
      </w:tr>
      <w:tr w:rsidR="00EC0388" w:rsidRPr="00EC0388" w14:paraId="3D8D3CAF" w14:textId="77777777" w:rsidTr="00EA0638">
        <w:tc>
          <w:tcPr>
            <w:tcW w:w="3896" w:type="dxa"/>
            <w:tcBorders>
              <w:bottom w:val="single" w:sz="8" w:space="0" w:color="auto"/>
            </w:tcBorders>
            <w:shd w:val="clear" w:color="auto" w:fill="auto"/>
          </w:tcPr>
          <w:p w14:paraId="38D76AD2" w14:textId="77777777" w:rsidR="00EC0388" w:rsidRPr="00EC0388" w:rsidRDefault="00EC0388" w:rsidP="00BA34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CA"/>
              </w:rPr>
            </w:pPr>
          </w:p>
          <w:p w14:paraId="43766F77" w14:textId="77777777" w:rsidR="00EC0388" w:rsidRPr="00EC0388" w:rsidRDefault="00EC0388" w:rsidP="00BA34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CA"/>
              </w:rPr>
            </w:pPr>
          </w:p>
          <w:p w14:paraId="0ACF0210" w14:textId="77777777" w:rsidR="00EC0388" w:rsidRPr="00EC0388" w:rsidRDefault="00EC0388" w:rsidP="00BA34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CA"/>
              </w:rPr>
            </w:pPr>
          </w:p>
        </w:tc>
        <w:tc>
          <w:tcPr>
            <w:tcW w:w="1633" w:type="dxa"/>
            <w:shd w:val="clear" w:color="auto" w:fill="auto"/>
          </w:tcPr>
          <w:p w14:paraId="428ED9A8" w14:textId="77777777" w:rsidR="00EC0388" w:rsidRPr="00EC0388" w:rsidRDefault="00EC0388" w:rsidP="00BA34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val="en-CA" w:eastAsia="en-CA"/>
              </w:rPr>
            </w:pPr>
          </w:p>
        </w:tc>
        <w:tc>
          <w:tcPr>
            <w:tcW w:w="3827" w:type="dxa"/>
            <w:shd w:val="clear" w:color="auto" w:fill="auto"/>
          </w:tcPr>
          <w:p w14:paraId="7D40E48F" w14:textId="77777777" w:rsidR="00EC0388" w:rsidRPr="00EC0388" w:rsidRDefault="00EC0388" w:rsidP="00CF0E9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CA"/>
              </w:rPr>
            </w:pPr>
          </w:p>
        </w:tc>
      </w:tr>
      <w:tr w:rsidR="00D960AE" w:rsidRPr="00EC0388" w14:paraId="771D23FC" w14:textId="77777777" w:rsidTr="00EA0638">
        <w:tc>
          <w:tcPr>
            <w:tcW w:w="3896" w:type="dxa"/>
            <w:tcBorders>
              <w:top w:val="single" w:sz="8" w:space="0" w:color="auto"/>
            </w:tcBorders>
            <w:shd w:val="clear" w:color="auto" w:fill="auto"/>
          </w:tcPr>
          <w:p w14:paraId="6EF28A8B" w14:textId="77777777" w:rsidR="00D960AE" w:rsidRPr="008E507E" w:rsidRDefault="005B44A3" w:rsidP="00BA34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en-CA"/>
              </w:rPr>
            </w:pPr>
            <w:r w:rsidRPr="008E507E">
              <w:rPr>
                <w:rFonts w:ascii="Arial" w:eastAsia="Times New Roman" w:hAnsi="Arial" w:cs="Arial"/>
                <w:b/>
                <w:bCs/>
                <w:lang w:eastAsia="en-CA"/>
              </w:rPr>
              <w:t>Yash Kalash</w:t>
            </w:r>
          </w:p>
          <w:p w14:paraId="45B3A1E8" w14:textId="2748A32E" w:rsidR="005B44A3" w:rsidRPr="00EC0388" w:rsidRDefault="005B44A3" w:rsidP="00BA34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CA"/>
              </w:rPr>
            </w:pPr>
            <w:r w:rsidRPr="00EC0388">
              <w:rPr>
                <w:rFonts w:ascii="Arial" w:eastAsia="Times New Roman" w:hAnsi="Arial" w:cs="Arial"/>
                <w:lang w:eastAsia="en-CA"/>
              </w:rPr>
              <w:t xml:space="preserve">Research Director, </w:t>
            </w:r>
            <w:r w:rsidR="00AF279D" w:rsidRPr="00EC0388">
              <w:rPr>
                <w:rFonts w:ascii="Arial" w:eastAsia="Times New Roman" w:hAnsi="Arial" w:cs="Arial"/>
                <w:lang w:eastAsia="en-CA"/>
              </w:rPr>
              <w:t>Digital Economy</w:t>
            </w:r>
          </w:p>
        </w:tc>
        <w:tc>
          <w:tcPr>
            <w:tcW w:w="1633" w:type="dxa"/>
            <w:shd w:val="clear" w:color="auto" w:fill="auto"/>
          </w:tcPr>
          <w:p w14:paraId="17570CE3" w14:textId="77777777" w:rsidR="00D960AE" w:rsidRPr="00EC0388" w:rsidRDefault="00D960AE" w:rsidP="00BA34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val="en-CA" w:eastAsia="en-CA"/>
              </w:rPr>
            </w:pPr>
          </w:p>
        </w:tc>
        <w:tc>
          <w:tcPr>
            <w:tcW w:w="3827" w:type="dxa"/>
            <w:shd w:val="clear" w:color="auto" w:fill="auto"/>
          </w:tcPr>
          <w:p w14:paraId="01961E82" w14:textId="77777777" w:rsidR="00D960AE" w:rsidRPr="00EC0388" w:rsidRDefault="00D960AE" w:rsidP="00BA347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CA"/>
              </w:rPr>
            </w:pPr>
          </w:p>
        </w:tc>
      </w:tr>
    </w:tbl>
    <w:p w14:paraId="2D312C3E" w14:textId="199038D7" w:rsidR="008C670F" w:rsidRPr="00EC0388" w:rsidRDefault="008C670F" w:rsidP="003C4CC9">
      <w:pPr>
        <w:tabs>
          <w:tab w:val="left" w:pos="3131"/>
        </w:tabs>
        <w:rPr>
          <w:rFonts w:ascii="Arial" w:hAnsi="Arial" w:cs="Arial"/>
        </w:rPr>
      </w:pPr>
    </w:p>
    <w:sectPr w:rsidR="008C670F" w:rsidRPr="00EC0388" w:rsidSect="003C4CC9">
      <w:headerReference w:type="default" r:id="rId11"/>
      <w:pgSz w:w="12240" w:h="15840" w:code="1"/>
      <w:pgMar w:top="1440" w:right="1440" w:bottom="567" w:left="1440" w:header="851" w:footer="32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8E616" w14:textId="77777777" w:rsidR="007C0E4E" w:rsidRDefault="007C0E4E" w:rsidP="0095052C">
      <w:pPr>
        <w:spacing w:after="0" w:line="240" w:lineRule="auto"/>
      </w:pPr>
      <w:r>
        <w:separator/>
      </w:r>
    </w:p>
  </w:endnote>
  <w:endnote w:type="continuationSeparator" w:id="0">
    <w:p w14:paraId="2C41D9F3" w14:textId="77777777" w:rsidR="007C0E4E" w:rsidRDefault="007C0E4E" w:rsidP="00950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ziskaPro-Book">
    <w:altName w:val="Calibri"/>
    <w:panose1 w:val="00000000000000000000"/>
    <w:charset w:val="00"/>
    <w:family w:val="modern"/>
    <w:notTrueType/>
    <w:pitch w:val="variable"/>
    <w:sig w:usb0="A00000FF" w:usb1="5000E47B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Medium">
    <w:altName w:val="Arial"/>
    <w:charset w:val="00"/>
    <w:family w:val="auto"/>
    <w:pitch w:val="variable"/>
    <w:sig w:usb0="800000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64537" w14:textId="77777777" w:rsidR="007C0E4E" w:rsidRDefault="007C0E4E" w:rsidP="0095052C">
      <w:pPr>
        <w:spacing w:after="0" w:line="240" w:lineRule="auto"/>
      </w:pPr>
      <w:r>
        <w:separator/>
      </w:r>
    </w:p>
  </w:footnote>
  <w:footnote w:type="continuationSeparator" w:id="0">
    <w:p w14:paraId="3F123AC2" w14:textId="77777777" w:rsidR="007C0E4E" w:rsidRDefault="007C0E4E" w:rsidP="00950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5014"/>
      <w:gridCol w:w="4114"/>
    </w:tblGrid>
    <w:tr w:rsidR="0095052C" w14:paraId="331466C6" w14:textId="77777777" w:rsidTr="001E62DD">
      <w:trPr>
        <w:trHeight w:val="396"/>
      </w:trPr>
      <w:tc>
        <w:tcPr>
          <w:tcW w:w="5014" w:type="dxa"/>
        </w:tcPr>
        <w:p w14:paraId="25D00846" w14:textId="77777777" w:rsidR="0095052C" w:rsidRDefault="0095052C" w:rsidP="0095052C">
          <w:pPr>
            <w:pStyle w:val="Header"/>
            <w:rPr>
              <w:rFonts w:ascii="Palatino Linotype" w:hAnsi="Palatino Linotype"/>
            </w:rPr>
          </w:pPr>
          <w:r>
            <w:rPr>
              <w:rFonts w:ascii="Palatino Linotype" w:hAnsi="Palatino Linotype"/>
              <w:noProof/>
            </w:rPr>
            <w:drawing>
              <wp:inline distT="0" distB="0" distL="0" distR="0" wp14:anchorId="723729AF" wp14:editId="4947006E">
                <wp:extent cx="1643180" cy="480061"/>
                <wp:effectExtent l="0" t="0" r="0" b="0"/>
                <wp:docPr id="1080382002" name="Picture 10803820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IGI-logo-full-RB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3180" cy="4800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009E8E4" w14:textId="3BE04551" w:rsidR="001E62DD" w:rsidRDefault="001E62DD" w:rsidP="0095052C">
          <w:pPr>
            <w:pStyle w:val="Header"/>
            <w:rPr>
              <w:rFonts w:ascii="Palatino Linotype" w:hAnsi="Palatino Linotype"/>
            </w:rPr>
          </w:pPr>
        </w:p>
      </w:tc>
      <w:tc>
        <w:tcPr>
          <w:tcW w:w="4114" w:type="dxa"/>
        </w:tcPr>
        <w:p w14:paraId="2738598F" w14:textId="77777777" w:rsidR="0095052C" w:rsidRDefault="0095052C" w:rsidP="0095052C">
          <w:pPr>
            <w:pStyle w:val="Header"/>
            <w:rPr>
              <w:rFonts w:ascii="Palatino Linotype" w:hAnsi="Palatino Linotype"/>
            </w:rPr>
          </w:pPr>
        </w:p>
        <w:p w14:paraId="026335D2" w14:textId="28827C1F" w:rsidR="0095052C" w:rsidRPr="0046639E" w:rsidRDefault="0095052C" w:rsidP="002A3018">
          <w:pPr>
            <w:tabs>
              <w:tab w:val="left" w:pos="3518"/>
            </w:tabs>
            <w:spacing w:after="16"/>
            <w:ind w:right="349"/>
            <w:rPr>
              <w:rFonts w:ascii="FranziskaPro-Book" w:hAnsi="FranziskaPro-Book" w:cs="Futura Medium"/>
            </w:rPr>
          </w:pPr>
        </w:p>
      </w:tc>
    </w:tr>
  </w:tbl>
  <w:p w14:paraId="7E578D50" w14:textId="591A6591" w:rsidR="008A0C97" w:rsidRDefault="008A0C9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53F43"/>
    <w:multiLevelType w:val="hybridMultilevel"/>
    <w:tmpl w:val="3EEA0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D721D"/>
    <w:multiLevelType w:val="multilevel"/>
    <w:tmpl w:val="3B1E42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AA794D"/>
    <w:multiLevelType w:val="hybridMultilevel"/>
    <w:tmpl w:val="A7E47976"/>
    <w:lvl w:ilvl="0" w:tplc="2406561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AAA8C4C"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A61056BC"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F5266128"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CC94D036"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29F88938"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8EE0B7F8"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2C7CD6E8"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072C9CD0"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3" w15:restartNumberingAfterBreak="0">
    <w:nsid w:val="1DFE3D5B"/>
    <w:multiLevelType w:val="hybridMultilevel"/>
    <w:tmpl w:val="32CAE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54464"/>
    <w:multiLevelType w:val="hybridMultilevel"/>
    <w:tmpl w:val="F74CAA5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054143"/>
    <w:multiLevelType w:val="hybridMultilevel"/>
    <w:tmpl w:val="BCA6CC7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621A76"/>
    <w:multiLevelType w:val="hybridMultilevel"/>
    <w:tmpl w:val="91644A68"/>
    <w:lvl w:ilvl="0" w:tplc="EF229B82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71CE7536">
      <w:numFmt w:val="bullet"/>
      <w:lvlText w:val="•"/>
      <w:lvlJc w:val="left"/>
      <w:pPr>
        <w:ind w:left="1826" w:hanging="360"/>
      </w:pPr>
      <w:rPr>
        <w:rFonts w:hint="default"/>
      </w:rPr>
    </w:lvl>
    <w:lvl w:ilvl="2" w:tplc="3AB24EE2">
      <w:numFmt w:val="bullet"/>
      <w:lvlText w:val="•"/>
      <w:lvlJc w:val="left"/>
      <w:pPr>
        <w:ind w:left="2712" w:hanging="360"/>
      </w:pPr>
      <w:rPr>
        <w:rFonts w:hint="default"/>
      </w:rPr>
    </w:lvl>
    <w:lvl w:ilvl="3" w:tplc="BEEABE5A">
      <w:numFmt w:val="bullet"/>
      <w:lvlText w:val="•"/>
      <w:lvlJc w:val="left"/>
      <w:pPr>
        <w:ind w:left="3598" w:hanging="360"/>
      </w:pPr>
      <w:rPr>
        <w:rFonts w:hint="default"/>
      </w:rPr>
    </w:lvl>
    <w:lvl w:ilvl="4" w:tplc="20387C5A">
      <w:numFmt w:val="bullet"/>
      <w:lvlText w:val="•"/>
      <w:lvlJc w:val="left"/>
      <w:pPr>
        <w:ind w:left="4484" w:hanging="360"/>
      </w:pPr>
      <w:rPr>
        <w:rFonts w:hint="default"/>
      </w:rPr>
    </w:lvl>
    <w:lvl w:ilvl="5" w:tplc="2A86A52C">
      <w:numFmt w:val="bullet"/>
      <w:lvlText w:val="•"/>
      <w:lvlJc w:val="left"/>
      <w:pPr>
        <w:ind w:left="5370" w:hanging="360"/>
      </w:pPr>
      <w:rPr>
        <w:rFonts w:hint="default"/>
      </w:rPr>
    </w:lvl>
    <w:lvl w:ilvl="6" w:tplc="10C492CC">
      <w:numFmt w:val="bullet"/>
      <w:lvlText w:val="•"/>
      <w:lvlJc w:val="left"/>
      <w:pPr>
        <w:ind w:left="6256" w:hanging="360"/>
      </w:pPr>
      <w:rPr>
        <w:rFonts w:hint="default"/>
      </w:rPr>
    </w:lvl>
    <w:lvl w:ilvl="7" w:tplc="103AFA10">
      <w:numFmt w:val="bullet"/>
      <w:lvlText w:val="•"/>
      <w:lvlJc w:val="left"/>
      <w:pPr>
        <w:ind w:left="7142" w:hanging="360"/>
      </w:pPr>
      <w:rPr>
        <w:rFonts w:hint="default"/>
      </w:rPr>
    </w:lvl>
    <w:lvl w:ilvl="8" w:tplc="D9DEA32C">
      <w:numFmt w:val="bullet"/>
      <w:lvlText w:val="•"/>
      <w:lvlJc w:val="left"/>
      <w:pPr>
        <w:ind w:left="8028" w:hanging="360"/>
      </w:pPr>
      <w:rPr>
        <w:rFonts w:hint="default"/>
      </w:rPr>
    </w:lvl>
  </w:abstractNum>
  <w:abstractNum w:abstractNumId="7" w15:restartNumberingAfterBreak="0">
    <w:nsid w:val="4B0E112F"/>
    <w:multiLevelType w:val="hybridMultilevel"/>
    <w:tmpl w:val="FB1A9EC8"/>
    <w:lvl w:ilvl="0" w:tplc="E5E659E2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9B546750">
      <w:numFmt w:val="bullet"/>
      <w:lvlText w:val="•"/>
      <w:lvlJc w:val="left"/>
      <w:pPr>
        <w:ind w:left="1826" w:hanging="360"/>
      </w:pPr>
      <w:rPr>
        <w:rFonts w:hint="default"/>
      </w:rPr>
    </w:lvl>
    <w:lvl w:ilvl="2" w:tplc="BEB22902">
      <w:numFmt w:val="bullet"/>
      <w:lvlText w:val="•"/>
      <w:lvlJc w:val="left"/>
      <w:pPr>
        <w:ind w:left="2712" w:hanging="360"/>
      </w:pPr>
      <w:rPr>
        <w:rFonts w:hint="default"/>
      </w:rPr>
    </w:lvl>
    <w:lvl w:ilvl="3" w:tplc="8474D7C2">
      <w:numFmt w:val="bullet"/>
      <w:lvlText w:val="•"/>
      <w:lvlJc w:val="left"/>
      <w:pPr>
        <w:ind w:left="3598" w:hanging="360"/>
      </w:pPr>
      <w:rPr>
        <w:rFonts w:hint="default"/>
      </w:rPr>
    </w:lvl>
    <w:lvl w:ilvl="4" w:tplc="A61ACB04">
      <w:numFmt w:val="bullet"/>
      <w:lvlText w:val="•"/>
      <w:lvlJc w:val="left"/>
      <w:pPr>
        <w:ind w:left="4484" w:hanging="360"/>
      </w:pPr>
      <w:rPr>
        <w:rFonts w:hint="default"/>
      </w:rPr>
    </w:lvl>
    <w:lvl w:ilvl="5" w:tplc="F3D82D66">
      <w:numFmt w:val="bullet"/>
      <w:lvlText w:val="•"/>
      <w:lvlJc w:val="left"/>
      <w:pPr>
        <w:ind w:left="5370" w:hanging="360"/>
      </w:pPr>
      <w:rPr>
        <w:rFonts w:hint="default"/>
      </w:rPr>
    </w:lvl>
    <w:lvl w:ilvl="6" w:tplc="2DE8821E">
      <w:numFmt w:val="bullet"/>
      <w:lvlText w:val="•"/>
      <w:lvlJc w:val="left"/>
      <w:pPr>
        <w:ind w:left="6256" w:hanging="360"/>
      </w:pPr>
      <w:rPr>
        <w:rFonts w:hint="default"/>
      </w:rPr>
    </w:lvl>
    <w:lvl w:ilvl="7" w:tplc="18306524">
      <w:numFmt w:val="bullet"/>
      <w:lvlText w:val="•"/>
      <w:lvlJc w:val="left"/>
      <w:pPr>
        <w:ind w:left="7142" w:hanging="360"/>
      </w:pPr>
      <w:rPr>
        <w:rFonts w:hint="default"/>
      </w:rPr>
    </w:lvl>
    <w:lvl w:ilvl="8" w:tplc="8D5EDBDE">
      <w:numFmt w:val="bullet"/>
      <w:lvlText w:val="•"/>
      <w:lvlJc w:val="left"/>
      <w:pPr>
        <w:ind w:left="8028" w:hanging="360"/>
      </w:pPr>
      <w:rPr>
        <w:rFonts w:hint="default"/>
      </w:rPr>
    </w:lvl>
  </w:abstractNum>
  <w:abstractNum w:abstractNumId="8" w15:restartNumberingAfterBreak="0">
    <w:nsid w:val="570D5807"/>
    <w:multiLevelType w:val="hybridMultilevel"/>
    <w:tmpl w:val="89F863BC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2D68E1"/>
    <w:multiLevelType w:val="hybridMultilevel"/>
    <w:tmpl w:val="1F66CF3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7593D"/>
    <w:multiLevelType w:val="hybridMultilevel"/>
    <w:tmpl w:val="6E669966"/>
    <w:lvl w:ilvl="0" w:tplc="820C75E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C2EC48D0"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BA7EF4BA"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0CC67634"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43A468F8"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7DA6E394"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3E6AD15A"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1028177A"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29EA7518"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11" w15:restartNumberingAfterBreak="0">
    <w:nsid w:val="71B4659E"/>
    <w:multiLevelType w:val="hybridMultilevel"/>
    <w:tmpl w:val="70B0A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0D7A71"/>
    <w:multiLevelType w:val="hybridMultilevel"/>
    <w:tmpl w:val="42147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182C29"/>
    <w:multiLevelType w:val="multilevel"/>
    <w:tmpl w:val="52D63E3A"/>
    <w:lvl w:ilvl="0">
      <w:start w:val="1"/>
      <w:numFmt w:val="decimal"/>
      <w:lvlText w:val="%1."/>
      <w:lvlJc w:val="left"/>
      <w:pPr>
        <w:ind w:left="940" w:hanging="720"/>
      </w:pPr>
      <w:rPr>
        <w:rFonts w:ascii="Palatino Linotype" w:eastAsia="Palatino Linotype" w:hAnsi="Palatino Linotype" w:cs="Palatino Linotype" w:hint="default"/>
        <w:b/>
        <w:bCs/>
        <w:spacing w:val="0"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940" w:hanging="720"/>
        <w:jc w:val="right"/>
      </w:pPr>
      <w:rPr>
        <w:rFonts w:ascii="Palatino Linotype" w:eastAsia="Palatino Linotype" w:hAnsi="Palatino Linotype" w:cs="Palatino Linotype" w:hint="default"/>
        <w:b/>
        <w:bCs/>
        <w:w w:val="100"/>
        <w:sz w:val="22"/>
        <w:szCs w:val="22"/>
      </w:rPr>
    </w:lvl>
    <w:lvl w:ilvl="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860" w:hanging="360"/>
      </w:pPr>
      <w:rPr>
        <w:rFonts w:hint="default"/>
      </w:rPr>
    </w:lvl>
    <w:lvl w:ilvl="4">
      <w:numFmt w:val="bullet"/>
      <w:lvlText w:val="•"/>
      <w:lvlJc w:val="left"/>
      <w:pPr>
        <w:ind w:left="3820" w:hanging="360"/>
      </w:pPr>
      <w:rPr>
        <w:rFonts w:hint="default"/>
      </w:rPr>
    </w:lvl>
    <w:lvl w:ilvl="5">
      <w:numFmt w:val="bullet"/>
      <w:lvlText w:val="•"/>
      <w:lvlJc w:val="left"/>
      <w:pPr>
        <w:ind w:left="4780" w:hanging="360"/>
      </w:pPr>
      <w:rPr>
        <w:rFonts w:hint="default"/>
      </w:rPr>
    </w:lvl>
    <w:lvl w:ilvl="6">
      <w:numFmt w:val="bullet"/>
      <w:lvlText w:val="•"/>
      <w:lvlJc w:val="left"/>
      <w:pPr>
        <w:ind w:left="5740" w:hanging="360"/>
      </w:pPr>
      <w:rPr>
        <w:rFonts w:hint="default"/>
      </w:rPr>
    </w:lvl>
    <w:lvl w:ilvl="7">
      <w:numFmt w:val="bullet"/>
      <w:lvlText w:val="•"/>
      <w:lvlJc w:val="left"/>
      <w:pPr>
        <w:ind w:left="6700" w:hanging="360"/>
      </w:pPr>
      <w:rPr>
        <w:rFonts w:hint="default"/>
      </w:rPr>
    </w:lvl>
    <w:lvl w:ilvl="8">
      <w:numFmt w:val="bullet"/>
      <w:lvlText w:val="•"/>
      <w:lvlJc w:val="left"/>
      <w:pPr>
        <w:ind w:left="7660" w:hanging="360"/>
      </w:pPr>
      <w:rPr>
        <w:rFonts w:hint="default"/>
      </w:rPr>
    </w:lvl>
  </w:abstractNum>
  <w:num w:numId="1" w16cid:durableId="422772759">
    <w:abstractNumId w:val="13"/>
  </w:num>
  <w:num w:numId="2" w16cid:durableId="1489905852">
    <w:abstractNumId w:val="12"/>
  </w:num>
  <w:num w:numId="3" w16cid:durableId="1274165763">
    <w:abstractNumId w:val="6"/>
  </w:num>
  <w:num w:numId="4" w16cid:durableId="1934316840">
    <w:abstractNumId w:val="11"/>
  </w:num>
  <w:num w:numId="5" w16cid:durableId="1247035827">
    <w:abstractNumId w:val="2"/>
  </w:num>
  <w:num w:numId="6" w16cid:durableId="1168055105">
    <w:abstractNumId w:val="0"/>
  </w:num>
  <w:num w:numId="7" w16cid:durableId="88938982">
    <w:abstractNumId w:val="3"/>
  </w:num>
  <w:num w:numId="8" w16cid:durableId="1884052849">
    <w:abstractNumId w:val="4"/>
  </w:num>
  <w:num w:numId="9" w16cid:durableId="712189371">
    <w:abstractNumId w:val="7"/>
  </w:num>
  <w:num w:numId="10" w16cid:durableId="1201624757">
    <w:abstractNumId w:val="10"/>
  </w:num>
  <w:num w:numId="11" w16cid:durableId="783158428">
    <w:abstractNumId w:val="8"/>
  </w:num>
  <w:num w:numId="12" w16cid:durableId="299500839">
    <w:abstractNumId w:val="1"/>
  </w:num>
  <w:num w:numId="13" w16cid:durableId="1920865797">
    <w:abstractNumId w:val="5"/>
  </w:num>
  <w:num w:numId="14" w16cid:durableId="9165921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685"/>
    <w:rsid w:val="00021520"/>
    <w:rsid w:val="00024F82"/>
    <w:rsid w:val="000255D7"/>
    <w:rsid w:val="00027C2B"/>
    <w:rsid w:val="00031B04"/>
    <w:rsid w:val="000445C8"/>
    <w:rsid w:val="00054C6C"/>
    <w:rsid w:val="00060E92"/>
    <w:rsid w:val="00065F23"/>
    <w:rsid w:val="000721A1"/>
    <w:rsid w:val="00072E6D"/>
    <w:rsid w:val="0007561C"/>
    <w:rsid w:val="00076319"/>
    <w:rsid w:val="00083E6C"/>
    <w:rsid w:val="0008449E"/>
    <w:rsid w:val="00090C6B"/>
    <w:rsid w:val="00093683"/>
    <w:rsid w:val="000A1A41"/>
    <w:rsid w:val="000B6CC3"/>
    <w:rsid w:val="000D356D"/>
    <w:rsid w:val="000E2726"/>
    <w:rsid w:val="000E5546"/>
    <w:rsid w:val="000F6855"/>
    <w:rsid w:val="0010301A"/>
    <w:rsid w:val="001069A9"/>
    <w:rsid w:val="00107B0A"/>
    <w:rsid w:val="00110330"/>
    <w:rsid w:val="001118E1"/>
    <w:rsid w:val="00141D62"/>
    <w:rsid w:val="00144611"/>
    <w:rsid w:val="00144CF6"/>
    <w:rsid w:val="00153646"/>
    <w:rsid w:val="00181CD6"/>
    <w:rsid w:val="00190B88"/>
    <w:rsid w:val="001964BA"/>
    <w:rsid w:val="001A40DE"/>
    <w:rsid w:val="001B2895"/>
    <w:rsid w:val="001B6E41"/>
    <w:rsid w:val="001C669F"/>
    <w:rsid w:val="001C6B26"/>
    <w:rsid w:val="001D1078"/>
    <w:rsid w:val="001E62DD"/>
    <w:rsid w:val="001F7B3D"/>
    <w:rsid w:val="002039CB"/>
    <w:rsid w:val="002118CE"/>
    <w:rsid w:val="00236CEB"/>
    <w:rsid w:val="00237281"/>
    <w:rsid w:val="002374D6"/>
    <w:rsid w:val="00242A61"/>
    <w:rsid w:val="00250BFF"/>
    <w:rsid w:val="0025779C"/>
    <w:rsid w:val="00267236"/>
    <w:rsid w:val="00270FB3"/>
    <w:rsid w:val="00275542"/>
    <w:rsid w:val="00281597"/>
    <w:rsid w:val="00282271"/>
    <w:rsid w:val="002A3018"/>
    <w:rsid w:val="002A4DF6"/>
    <w:rsid w:val="002A580B"/>
    <w:rsid w:val="002C6058"/>
    <w:rsid w:val="002F3182"/>
    <w:rsid w:val="002F4BF8"/>
    <w:rsid w:val="002F4D29"/>
    <w:rsid w:val="002F7088"/>
    <w:rsid w:val="00310B98"/>
    <w:rsid w:val="00354E62"/>
    <w:rsid w:val="0035504E"/>
    <w:rsid w:val="00364C69"/>
    <w:rsid w:val="0037365D"/>
    <w:rsid w:val="00386AD4"/>
    <w:rsid w:val="003950D1"/>
    <w:rsid w:val="00397D45"/>
    <w:rsid w:val="003A454A"/>
    <w:rsid w:val="003B0E5C"/>
    <w:rsid w:val="003B5548"/>
    <w:rsid w:val="003C4CC9"/>
    <w:rsid w:val="003F0EFE"/>
    <w:rsid w:val="003F42D9"/>
    <w:rsid w:val="003F5939"/>
    <w:rsid w:val="003F76A8"/>
    <w:rsid w:val="00427C3D"/>
    <w:rsid w:val="004465AA"/>
    <w:rsid w:val="00451C48"/>
    <w:rsid w:val="00456B41"/>
    <w:rsid w:val="00457DA0"/>
    <w:rsid w:val="0046639E"/>
    <w:rsid w:val="00470F8E"/>
    <w:rsid w:val="00475DDE"/>
    <w:rsid w:val="004949FA"/>
    <w:rsid w:val="004A4406"/>
    <w:rsid w:val="004B3290"/>
    <w:rsid w:val="004C70BD"/>
    <w:rsid w:val="004D0C49"/>
    <w:rsid w:val="004D11C4"/>
    <w:rsid w:val="004E7455"/>
    <w:rsid w:val="00507C34"/>
    <w:rsid w:val="00515475"/>
    <w:rsid w:val="00516625"/>
    <w:rsid w:val="0052067D"/>
    <w:rsid w:val="00534F9B"/>
    <w:rsid w:val="005368E7"/>
    <w:rsid w:val="005770F5"/>
    <w:rsid w:val="005A4CBB"/>
    <w:rsid w:val="005B2E5B"/>
    <w:rsid w:val="005B44A3"/>
    <w:rsid w:val="005C61DF"/>
    <w:rsid w:val="005D26DF"/>
    <w:rsid w:val="005D2BE5"/>
    <w:rsid w:val="005D59F2"/>
    <w:rsid w:val="005F5FCF"/>
    <w:rsid w:val="006004BA"/>
    <w:rsid w:val="00611284"/>
    <w:rsid w:val="0061245E"/>
    <w:rsid w:val="006126F0"/>
    <w:rsid w:val="0061454E"/>
    <w:rsid w:val="00625317"/>
    <w:rsid w:val="00625528"/>
    <w:rsid w:val="006279D8"/>
    <w:rsid w:val="006366B2"/>
    <w:rsid w:val="00673314"/>
    <w:rsid w:val="00673B26"/>
    <w:rsid w:val="006A4034"/>
    <w:rsid w:val="006B5ACB"/>
    <w:rsid w:val="006F3705"/>
    <w:rsid w:val="006F4872"/>
    <w:rsid w:val="006F58A7"/>
    <w:rsid w:val="00703D72"/>
    <w:rsid w:val="007240AE"/>
    <w:rsid w:val="00737C36"/>
    <w:rsid w:val="0076418C"/>
    <w:rsid w:val="00771E86"/>
    <w:rsid w:val="007941CA"/>
    <w:rsid w:val="00795C58"/>
    <w:rsid w:val="007A091C"/>
    <w:rsid w:val="007A6B8B"/>
    <w:rsid w:val="007B73CF"/>
    <w:rsid w:val="007C0E4E"/>
    <w:rsid w:val="007C4EA3"/>
    <w:rsid w:val="007E3537"/>
    <w:rsid w:val="007F10EF"/>
    <w:rsid w:val="007F5C2E"/>
    <w:rsid w:val="00802DD0"/>
    <w:rsid w:val="008421A5"/>
    <w:rsid w:val="00842AE2"/>
    <w:rsid w:val="00844A0E"/>
    <w:rsid w:val="008506CA"/>
    <w:rsid w:val="00873AE8"/>
    <w:rsid w:val="008A0C97"/>
    <w:rsid w:val="008A7F9E"/>
    <w:rsid w:val="008C466E"/>
    <w:rsid w:val="008C470B"/>
    <w:rsid w:val="008C670F"/>
    <w:rsid w:val="008E507E"/>
    <w:rsid w:val="008E6961"/>
    <w:rsid w:val="00907107"/>
    <w:rsid w:val="00931ECE"/>
    <w:rsid w:val="00936754"/>
    <w:rsid w:val="00945101"/>
    <w:rsid w:val="0095052C"/>
    <w:rsid w:val="0097727F"/>
    <w:rsid w:val="00981244"/>
    <w:rsid w:val="00992328"/>
    <w:rsid w:val="0099595C"/>
    <w:rsid w:val="00995EE1"/>
    <w:rsid w:val="009A41EF"/>
    <w:rsid w:val="009C2B22"/>
    <w:rsid w:val="009F29E4"/>
    <w:rsid w:val="00A03ADB"/>
    <w:rsid w:val="00A72648"/>
    <w:rsid w:val="00A93FE7"/>
    <w:rsid w:val="00AA0BBD"/>
    <w:rsid w:val="00AA3299"/>
    <w:rsid w:val="00AA5BC7"/>
    <w:rsid w:val="00AE2292"/>
    <w:rsid w:val="00AE75AB"/>
    <w:rsid w:val="00AE7E38"/>
    <w:rsid w:val="00AF279D"/>
    <w:rsid w:val="00B21FDA"/>
    <w:rsid w:val="00B2489B"/>
    <w:rsid w:val="00B50336"/>
    <w:rsid w:val="00B57074"/>
    <w:rsid w:val="00B7370C"/>
    <w:rsid w:val="00B863C1"/>
    <w:rsid w:val="00BA5187"/>
    <w:rsid w:val="00BB6AA6"/>
    <w:rsid w:val="00BC67B2"/>
    <w:rsid w:val="00BD1685"/>
    <w:rsid w:val="00BE3DCE"/>
    <w:rsid w:val="00BE74F0"/>
    <w:rsid w:val="00BF700D"/>
    <w:rsid w:val="00C0478D"/>
    <w:rsid w:val="00C04A98"/>
    <w:rsid w:val="00C06BA0"/>
    <w:rsid w:val="00C17BD6"/>
    <w:rsid w:val="00C30ECD"/>
    <w:rsid w:val="00C43C00"/>
    <w:rsid w:val="00C44FEC"/>
    <w:rsid w:val="00C468FD"/>
    <w:rsid w:val="00C53B26"/>
    <w:rsid w:val="00C7286F"/>
    <w:rsid w:val="00CA6F90"/>
    <w:rsid w:val="00CB5A72"/>
    <w:rsid w:val="00CC0E3B"/>
    <w:rsid w:val="00CF0E96"/>
    <w:rsid w:val="00D02F56"/>
    <w:rsid w:val="00D0757C"/>
    <w:rsid w:val="00D31AAB"/>
    <w:rsid w:val="00D3539C"/>
    <w:rsid w:val="00D42978"/>
    <w:rsid w:val="00D641A3"/>
    <w:rsid w:val="00D92A12"/>
    <w:rsid w:val="00D95016"/>
    <w:rsid w:val="00D960AE"/>
    <w:rsid w:val="00DA2108"/>
    <w:rsid w:val="00DA4A0C"/>
    <w:rsid w:val="00DC1757"/>
    <w:rsid w:val="00DC40E2"/>
    <w:rsid w:val="00DD1D6A"/>
    <w:rsid w:val="00DF0191"/>
    <w:rsid w:val="00E26BB1"/>
    <w:rsid w:val="00E37687"/>
    <w:rsid w:val="00E37CE9"/>
    <w:rsid w:val="00E5103D"/>
    <w:rsid w:val="00E720B2"/>
    <w:rsid w:val="00E7471E"/>
    <w:rsid w:val="00E93E2D"/>
    <w:rsid w:val="00E958F0"/>
    <w:rsid w:val="00E95A1C"/>
    <w:rsid w:val="00EA0638"/>
    <w:rsid w:val="00EA0F3A"/>
    <w:rsid w:val="00EC0388"/>
    <w:rsid w:val="00EC287C"/>
    <w:rsid w:val="00ED42BC"/>
    <w:rsid w:val="00ED68D5"/>
    <w:rsid w:val="00EE7CD3"/>
    <w:rsid w:val="00EF0F67"/>
    <w:rsid w:val="00EF58FF"/>
    <w:rsid w:val="00EF6C07"/>
    <w:rsid w:val="00F14770"/>
    <w:rsid w:val="00F173DC"/>
    <w:rsid w:val="00F2140F"/>
    <w:rsid w:val="00F27A99"/>
    <w:rsid w:val="00F30298"/>
    <w:rsid w:val="00F32904"/>
    <w:rsid w:val="00F359A3"/>
    <w:rsid w:val="00F45546"/>
    <w:rsid w:val="00F45EDA"/>
    <w:rsid w:val="00F52C97"/>
    <w:rsid w:val="00F664CF"/>
    <w:rsid w:val="00F8121C"/>
    <w:rsid w:val="00F95F42"/>
    <w:rsid w:val="00FA6F81"/>
    <w:rsid w:val="00FD01A7"/>
    <w:rsid w:val="00FD0A90"/>
    <w:rsid w:val="00FD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BA7CE6"/>
  <w15:chartTrackingRefBased/>
  <w15:docId w15:val="{78906EA5-CEEF-4078-979E-D94CEB4A4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9D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53646"/>
    <w:pPr>
      <w:keepNext/>
      <w:keepLines/>
      <w:spacing w:before="240" w:after="100" w:afterAutospacing="1" w:line="259" w:lineRule="auto"/>
      <w:outlineLvl w:val="0"/>
    </w:pPr>
    <w:rPr>
      <w:rFonts w:ascii="Arial" w:eastAsiaTheme="majorEastAsia" w:hAnsi="Arial" w:cstheme="majorBidi"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C67B2"/>
    <w:pPr>
      <w:keepNext/>
      <w:keepLines/>
      <w:spacing w:before="240" w:after="100" w:afterAutospacing="1" w:line="259" w:lineRule="auto"/>
      <w:outlineLvl w:val="1"/>
    </w:pPr>
    <w:rPr>
      <w:rFonts w:ascii="Arial" w:eastAsiaTheme="majorEastAsia" w:hAnsi="Arial" w:cstheme="majorBidi"/>
      <w:color w:val="E6023B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1685"/>
    <w:pPr>
      <w:keepNext/>
      <w:keepLines/>
      <w:spacing w:before="40" w:after="0" w:line="259" w:lineRule="auto"/>
      <w:outlineLvl w:val="2"/>
    </w:pPr>
    <w:rPr>
      <w:rFonts w:ascii="Arial" w:eastAsiaTheme="majorEastAsia" w:hAnsi="Arial" w:cstheme="majorBidi"/>
      <w:color w:val="000000" w:themeColor="text1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052C"/>
    <w:pPr>
      <w:keepNext/>
      <w:keepLines/>
      <w:spacing w:before="40" w:after="0" w:line="259" w:lineRule="auto"/>
      <w:outlineLvl w:val="3"/>
    </w:pPr>
    <w:rPr>
      <w:rFonts w:ascii="Arial" w:eastAsiaTheme="majorEastAsia" w:hAnsi="Arial" w:cstheme="majorBidi"/>
      <w:iCs/>
      <w:color w:val="E6023B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3646"/>
    <w:rPr>
      <w:rFonts w:ascii="Arial" w:eastAsiaTheme="majorEastAsia" w:hAnsi="Arial" w:cstheme="majorBidi"/>
      <w:color w:val="000000" w:themeColor="text1"/>
      <w:sz w:val="40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D1685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1685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BC67B2"/>
    <w:rPr>
      <w:rFonts w:ascii="Arial" w:eastAsiaTheme="majorEastAsia" w:hAnsi="Arial" w:cstheme="majorBidi"/>
      <w:color w:val="E6023B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D1685"/>
    <w:rPr>
      <w:rFonts w:ascii="Arial" w:eastAsiaTheme="majorEastAsia" w:hAnsi="Arial" w:cstheme="majorBidi"/>
      <w:color w:val="000000" w:themeColor="text1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052C"/>
    <w:rPr>
      <w:rFonts w:ascii="Arial" w:eastAsiaTheme="majorEastAsia" w:hAnsi="Arial" w:cstheme="majorBidi"/>
      <w:iCs/>
      <w:color w:val="E6023B"/>
      <w:sz w:val="24"/>
    </w:rPr>
  </w:style>
  <w:style w:type="paragraph" w:styleId="NoSpacing">
    <w:name w:val="No Spacing"/>
    <w:uiPriority w:val="1"/>
    <w:qFormat/>
    <w:rsid w:val="0095052C"/>
    <w:pPr>
      <w:spacing w:after="0" w:line="240" w:lineRule="auto"/>
    </w:pPr>
    <w:rPr>
      <w:rFonts w:ascii="FranziskaPro-Book" w:hAnsi="FranziskaPro-Book"/>
      <w:sz w:val="24"/>
    </w:rPr>
  </w:style>
  <w:style w:type="paragraph" w:styleId="Header">
    <w:name w:val="header"/>
    <w:basedOn w:val="Normal"/>
    <w:link w:val="HeaderChar"/>
    <w:unhideWhenUsed/>
    <w:rsid w:val="009505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5052C"/>
  </w:style>
  <w:style w:type="paragraph" w:styleId="Footer">
    <w:name w:val="footer"/>
    <w:basedOn w:val="Normal"/>
    <w:link w:val="FooterChar"/>
    <w:unhideWhenUsed/>
    <w:rsid w:val="009505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52C"/>
  </w:style>
  <w:style w:type="character" w:styleId="PageNumber">
    <w:name w:val="page number"/>
    <w:basedOn w:val="DefaultParagraphFont"/>
    <w:rsid w:val="0095052C"/>
    <w:rPr>
      <w:rFonts w:ascii="Verdana" w:hAnsi="Verdana"/>
      <w:color w:val="auto"/>
      <w:sz w:val="20"/>
    </w:rPr>
  </w:style>
  <w:style w:type="paragraph" w:styleId="BodyText">
    <w:name w:val="Body Text"/>
    <w:basedOn w:val="Normal"/>
    <w:link w:val="BodyTextChar"/>
    <w:uiPriority w:val="1"/>
    <w:qFormat/>
    <w:rsid w:val="00C44FEC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</w:rPr>
  </w:style>
  <w:style w:type="character" w:customStyle="1" w:styleId="BodyTextChar">
    <w:name w:val="Body Text Char"/>
    <w:basedOn w:val="DefaultParagraphFont"/>
    <w:link w:val="BodyText"/>
    <w:uiPriority w:val="1"/>
    <w:rsid w:val="00C44FEC"/>
    <w:rPr>
      <w:rFonts w:ascii="Palatino Linotype" w:eastAsia="Palatino Linotype" w:hAnsi="Palatino Linotype" w:cs="Palatino Linotyp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FE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C44FEC"/>
    <w:pPr>
      <w:widowControl w:val="0"/>
      <w:autoSpaceDE w:val="0"/>
      <w:autoSpaceDN w:val="0"/>
      <w:spacing w:before="75" w:after="0" w:line="240" w:lineRule="auto"/>
      <w:ind w:left="820" w:hanging="720"/>
    </w:pPr>
    <w:rPr>
      <w:rFonts w:ascii="Palatino Linotype" w:eastAsia="Palatino Linotype" w:hAnsi="Palatino Linotype" w:cs="Palatino Linotype"/>
    </w:rPr>
  </w:style>
  <w:style w:type="character" w:styleId="CommentReference">
    <w:name w:val="annotation reference"/>
    <w:basedOn w:val="DefaultParagraphFont"/>
    <w:uiPriority w:val="99"/>
    <w:semiHidden/>
    <w:unhideWhenUsed/>
    <w:rsid w:val="00C44F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4FEC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4FEC"/>
    <w:rPr>
      <w:rFonts w:ascii="Palatino Linotype" w:eastAsia="Palatino Linotype" w:hAnsi="Palatino Linotype" w:cs="Palatino Linotype"/>
      <w:sz w:val="20"/>
      <w:szCs w:val="20"/>
    </w:rPr>
  </w:style>
  <w:style w:type="character" w:styleId="Hyperlink">
    <w:name w:val="Hyperlink"/>
    <w:basedOn w:val="DefaultParagraphFont"/>
    <w:uiPriority w:val="99"/>
    <w:rsid w:val="00BC67B2"/>
    <w:rPr>
      <w:i/>
      <w:color w:val="3E77A0"/>
      <w:u w:val="single"/>
    </w:rPr>
  </w:style>
  <w:style w:type="paragraph" w:customStyle="1" w:styleId="TableParagraph">
    <w:name w:val="Table Paragraph"/>
    <w:basedOn w:val="Normal"/>
    <w:uiPriority w:val="1"/>
    <w:qFormat/>
    <w:rsid w:val="002F3182"/>
    <w:pPr>
      <w:widowControl w:val="0"/>
      <w:autoSpaceDE w:val="0"/>
      <w:autoSpaceDN w:val="0"/>
      <w:spacing w:after="0" w:line="277" w:lineRule="exact"/>
      <w:ind w:left="102"/>
    </w:pPr>
    <w:rPr>
      <w:rFonts w:ascii="Palatino Linotype" w:eastAsia="Palatino Linotype" w:hAnsi="Palatino Linotype" w:cs="Palatino Linotyp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5C2E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5C2E"/>
    <w:rPr>
      <w:rFonts w:ascii="Palatino Linotype" w:eastAsia="Palatino Linotype" w:hAnsi="Palatino Linotype" w:cs="Palatino Linotype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F616D08530184598748FCDFDF0465B" ma:contentTypeVersion="5" ma:contentTypeDescription="Create a new document." ma:contentTypeScope="" ma:versionID="54e597c4cce92d5deff9bc9de3a0a631">
  <xsd:schema xmlns:xsd="http://www.w3.org/2001/XMLSchema" xmlns:xs="http://www.w3.org/2001/XMLSchema" xmlns:p="http://schemas.microsoft.com/office/2006/metadata/properties" xmlns:ns2="7f477f61-cded-4e93-88a9-069b3e81d2cb" xmlns:ns3="b43cb000-2c61-45e9-bf7b-86c5b3b87e56" targetNamespace="http://schemas.microsoft.com/office/2006/metadata/properties" ma:root="true" ma:fieldsID="3baab7c8aa7f70bf8e5efffa0507566e" ns2:_="" ns3:_="">
    <xsd:import namespace="7f477f61-cded-4e93-88a9-069b3e81d2cb"/>
    <xsd:import namespace="b43cb000-2c61-45e9-bf7b-86c5b3b87e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77f61-cded-4e93-88a9-069b3e81d2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cb000-2c61-45e9-bf7b-86c5b3b87e5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0416B-0938-4860-9EB8-AB55550043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477f61-cded-4e93-88a9-069b3e81d2cb"/>
    <ds:schemaRef ds:uri="b43cb000-2c61-45e9-bf7b-86c5b3b87e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435054-E99E-43C9-9222-E4274D58BE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98DBBF-4B89-4142-8EFE-A0E87086C5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5436A5D-287A-42AB-8FF1-EAA9E1ADF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Duca</dc:creator>
  <cp:keywords/>
  <dc:description/>
  <cp:lastModifiedBy>Goran Dulava</cp:lastModifiedBy>
  <cp:revision>25</cp:revision>
  <cp:lastPrinted>2024-08-06T13:45:00Z</cp:lastPrinted>
  <dcterms:created xsi:type="dcterms:W3CDTF">2023-05-01T15:51:00Z</dcterms:created>
  <dcterms:modified xsi:type="dcterms:W3CDTF">2024-08-06T13:46:00Z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0x010100CEF616D08530184598748FCDFDF0465B</vt:lpwstr>
  </property>
</Properties>
</file>